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8665" w14:textId="77777777" w:rsidR="00235F3D" w:rsidRDefault="00235F3D" w:rsidP="00235F3D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noProof/>
          <w:lang w:val="en-US" w:eastAsia="en-US"/>
        </w:rPr>
      </w:pPr>
    </w:p>
    <w:p w14:paraId="488C9BFF" w14:textId="77777777" w:rsidR="00235F3D" w:rsidRPr="0082568E" w:rsidRDefault="00235F3D" w:rsidP="00235F3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84848"/>
          <w:sz w:val="40"/>
          <w:szCs w:val="40"/>
        </w:rPr>
      </w:pPr>
      <w:r w:rsidRPr="0082568E">
        <w:rPr>
          <w:rFonts w:ascii="Arial" w:hAnsi="Arial" w:cs="Arial"/>
          <w:b/>
          <w:color w:val="484848"/>
          <w:sz w:val="40"/>
          <w:szCs w:val="40"/>
        </w:rPr>
        <w:t>AREA DE DESINFECCIÓN Y LIMPIEZA</w:t>
      </w:r>
    </w:p>
    <w:p w14:paraId="55494E2B" w14:textId="77777777" w:rsidR="00235F3D" w:rsidRPr="00235F3D" w:rsidRDefault="00235F3D" w:rsidP="00235F3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84848"/>
          <w:sz w:val="32"/>
          <w:szCs w:val="32"/>
        </w:rPr>
      </w:pPr>
    </w:p>
    <w:p w14:paraId="78489ADD" w14:textId="77777777" w:rsidR="00235F3D" w:rsidRDefault="00235F3D" w:rsidP="00235F3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84848"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2DB0F496" wp14:editId="78A3F2DC">
            <wp:extent cx="3788196" cy="2505075"/>
            <wp:effectExtent l="0" t="0" r="3175" b="0"/>
            <wp:docPr id="4" name="Imagen 4" descr="Prevenir el coronavirus: estos son los mejores productos 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enir el coronavirus: estos son los mejores productos qu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871" cy="250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08EC" w14:textId="77777777" w:rsidR="00235F3D" w:rsidRPr="00235F3D" w:rsidRDefault="00235F3D" w:rsidP="00235F3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484848"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44A8CFFE" wp14:editId="1B4016AC">
            <wp:extent cx="3705225" cy="27133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26" cy="27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50A4B" w14:textId="77777777" w:rsidR="006606FC" w:rsidRDefault="0082568E" w:rsidP="0082568E">
      <w:r>
        <w:lastRenderedPageBreak/>
        <w:t xml:space="preserve">                  </w:t>
      </w:r>
      <w:r>
        <w:rPr>
          <w:noProof/>
          <w:lang w:val="en-US" w:eastAsia="en-US"/>
        </w:rPr>
        <w:drawing>
          <wp:inline distT="0" distB="0" distL="0" distR="0" wp14:anchorId="04B27E55" wp14:editId="4EA53F0C">
            <wp:extent cx="3667125" cy="2159000"/>
            <wp:effectExtent l="0" t="0" r="9525" b="0"/>
            <wp:docPr id="3" name="Imagen 3" descr="Coronavirus Colombia: ¿cómo hacer un recipiente o tapete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 Colombia: ¿cómo hacer un recipiente o tapete pa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43" cy="216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C0CD" w14:textId="77777777" w:rsidR="0082568E" w:rsidRDefault="0082568E" w:rsidP="0082568E"/>
    <w:p w14:paraId="1B996559" w14:textId="77777777" w:rsidR="0082568E" w:rsidRDefault="0082568E" w:rsidP="0082568E"/>
    <w:p w14:paraId="66D1B7E2" w14:textId="77777777" w:rsidR="0082568E" w:rsidRDefault="0082568E" w:rsidP="007F0742">
      <w:pPr>
        <w:ind w:left="0" w:firstLine="0"/>
      </w:pPr>
    </w:p>
    <w:p w14:paraId="16884DEB" w14:textId="77777777" w:rsidR="0082568E" w:rsidRDefault="0082568E" w:rsidP="0082568E">
      <w:pPr>
        <w:jc w:val="center"/>
        <w:rPr>
          <w:b/>
          <w:sz w:val="48"/>
          <w:szCs w:val="48"/>
        </w:rPr>
      </w:pPr>
      <w:r w:rsidRPr="0082568E">
        <w:rPr>
          <w:b/>
          <w:sz w:val="48"/>
          <w:szCs w:val="48"/>
        </w:rPr>
        <w:t>LIMPIEZA DE HERRAMIENTAS</w:t>
      </w:r>
    </w:p>
    <w:p w14:paraId="0621EAAB" w14:textId="77777777" w:rsidR="0082568E" w:rsidRDefault="0082568E" w:rsidP="0082568E">
      <w:pPr>
        <w:jc w:val="center"/>
        <w:rPr>
          <w:b/>
          <w:sz w:val="48"/>
          <w:szCs w:val="48"/>
        </w:rPr>
      </w:pPr>
    </w:p>
    <w:p w14:paraId="5E3461BC" w14:textId="77777777" w:rsidR="0082568E" w:rsidRDefault="0082568E" w:rsidP="0082568E">
      <w:pPr>
        <w:jc w:val="center"/>
        <w:rPr>
          <w:b/>
          <w:sz w:val="48"/>
          <w:szCs w:val="48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347083BB" wp14:editId="5B7A64A3">
            <wp:extent cx="2543175" cy="2050285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29" cy="20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64B4E" w14:textId="77777777" w:rsidR="0082568E" w:rsidRDefault="0082568E" w:rsidP="0082568E">
      <w:pPr>
        <w:jc w:val="center"/>
        <w:rPr>
          <w:b/>
          <w:sz w:val="48"/>
          <w:szCs w:val="48"/>
        </w:rPr>
      </w:pPr>
    </w:p>
    <w:p w14:paraId="12D3B94B" w14:textId="77777777" w:rsidR="0082568E" w:rsidRDefault="0082568E" w:rsidP="0082568E">
      <w:pPr>
        <w:rPr>
          <w:noProof/>
          <w:szCs w:val="24"/>
          <w:lang w:val="en-US" w:eastAsia="en-US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0173BAE7" wp14:editId="4FD5E2CB">
            <wp:extent cx="2657475" cy="191312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92" cy="192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val="en-US" w:eastAsia="en-US"/>
        </w:rPr>
        <w:t xml:space="preserve"> </w:t>
      </w:r>
      <w:r>
        <w:rPr>
          <w:noProof/>
          <w:szCs w:val="24"/>
          <w:lang w:val="en-US" w:eastAsia="en-US"/>
        </w:rPr>
        <w:drawing>
          <wp:inline distT="0" distB="0" distL="0" distR="0" wp14:anchorId="5B6A6C66" wp14:editId="1CCD6484">
            <wp:extent cx="2673314" cy="20421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50" cy="20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8306F" w14:textId="77777777" w:rsidR="0082568E" w:rsidRDefault="0082568E" w:rsidP="0082568E">
      <w:pPr>
        <w:jc w:val="center"/>
        <w:rPr>
          <w:b/>
          <w:sz w:val="48"/>
          <w:szCs w:val="48"/>
        </w:rPr>
      </w:pPr>
      <w:r>
        <w:rPr>
          <w:noProof/>
          <w:szCs w:val="24"/>
          <w:lang w:val="en-US" w:eastAsia="en-US"/>
        </w:rPr>
        <w:lastRenderedPageBreak/>
        <w:drawing>
          <wp:inline distT="0" distB="0" distL="0" distR="0" wp14:anchorId="0E95DF2B" wp14:editId="269F257A">
            <wp:extent cx="3124200" cy="231054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25" cy="231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0963" w14:textId="77777777" w:rsidR="0082568E" w:rsidRDefault="0082568E" w:rsidP="0082568E">
      <w:pPr>
        <w:spacing w:after="0" w:line="240" w:lineRule="auto"/>
        <w:ind w:left="0" w:firstLine="0"/>
      </w:pPr>
    </w:p>
    <w:p w14:paraId="5A5FE67E" w14:textId="77777777" w:rsidR="0082568E" w:rsidRPr="0082568E" w:rsidRDefault="0082568E" w:rsidP="0082568E">
      <w:pPr>
        <w:pStyle w:val="Prrafodelista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82568E">
        <w:rPr>
          <w:sz w:val="36"/>
          <w:szCs w:val="36"/>
        </w:rPr>
        <w:t>La fórmula expresada a continuación es uno de los métodos que permite establecer la dilución para el manejo del hipoclorito de sodio.</w:t>
      </w:r>
    </w:p>
    <w:p w14:paraId="2C1A4D36" w14:textId="77777777" w:rsidR="0082568E" w:rsidRDefault="0082568E" w:rsidP="0082568E">
      <w:pPr>
        <w:spacing w:after="0" w:line="240" w:lineRule="auto"/>
        <w:ind w:left="0" w:firstLine="0"/>
      </w:pPr>
      <w:r>
        <w:rPr>
          <w:b/>
          <w:noProof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26D7D48" wp14:editId="7D6C0353">
            <wp:simplePos x="0" y="0"/>
            <wp:positionH relativeFrom="margin">
              <wp:posOffset>-47625</wp:posOffset>
            </wp:positionH>
            <wp:positionV relativeFrom="paragraph">
              <wp:posOffset>10160</wp:posOffset>
            </wp:positionV>
            <wp:extent cx="5605780" cy="93853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0D781" w14:textId="77777777" w:rsidR="0082568E" w:rsidRDefault="0082568E" w:rsidP="0082568E">
      <w:pPr>
        <w:spacing w:after="0" w:line="240" w:lineRule="auto"/>
        <w:ind w:left="0" w:firstLine="0"/>
      </w:pPr>
    </w:p>
    <w:p w14:paraId="09281CE6" w14:textId="77777777" w:rsidR="0082568E" w:rsidRDefault="0082568E" w:rsidP="0082568E">
      <w:pPr>
        <w:jc w:val="left"/>
        <w:rPr>
          <w:b/>
          <w:sz w:val="32"/>
          <w:szCs w:val="32"/>
        </w:rPr>
      </w:pPr>
    </w:p>
    <w:p w14:paraId="62E95D66" w14:textId="77777777" w:rsidR="00CA2150" w:rsidRDefault="00CA2150" w:rsidP="0082568E">
      <w:pPr>
        <w:jc w:val="left"/>
        <w:rPr>
          <w:b/>
          <w:sz w:val="32"/>
          <w:szCs w:val="32"/>
        </w:rPr>
      </w:pPr>
    </w:p>
    <w:sectPr w:rsidR="00CA2150" w:rsidSect="0082568E">
      <w:headerReference w:type="default" r:id="rId16"/>
      <w:pgSz w:w="12240" w:h="15840" w:code="1"/>
      <w:pgMar w:top="450" w:right="1701" w:bottom="8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94C30" w14:textId="77777777" w:rsidR="0000728F" w:rsidRDefault="0000728F" w:rsidP="00E33B10">
      <w:pPr>
        <w:spacing w:after="0" w:line="240" w:lineRule="auto"/>
      </w:pPr>
      <w:r>
        <w:separator/>
      </w:r>
    </w:p>
  </w:endnote>
  <w:endnote w:type="continuationSeparator" w:id="0">
    <w:p w14:paraId="49ED0AD0" w14:textId="77777777" w:rsidR="0000728F" w:rsidRDefault="0000728F" w:rsidP="00E3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DB68" w14:textId="77777777" w:rsidR="0000728F" w:rsidRDefault="0000728F" w:rsidP="00E33B10">
      <w:pPr>
        <w:spacing w:after="0" w:line="240" w:lineRule="auto"/>
      </w:pPr>
      <w:r>
        <w:separator/>
      </w:r>
    </w:p>
  </w:footnote>
  <w:footnote w:type="continuationSeparator" w:id="0">
    <w:p w14:paraId="39A7A8FE" w14:textId="77777777" w:rsidR="0000728F" w:rsidRDefault="0000728F" w:rsidP="00E3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E05F" w14:textId="2F6DBE70" w:rsidR="00E33B10" w:rsidRDefault="00E33B10">
    <w:pPr>
      <w:pStyle w:val="Encabezado"/>
    </w:pPr>
    <w:r>
      <w:rPr>
        <w:noProof/>
      </w:rPr>
      <w:drawing>
        <wp:inline distT="0" distB="0" distL="0" distR="0" wp14:anchorId="202F9F50" wp14:editId="0892DA6F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123"/>
    <w:multiLevelType w:val="hybridMultilevel"/>
    <w:tmpl w:val="7EB8F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7288"/>
    <w:multiLevelType w:val="hybridMultilevel"/>
    <w:tmpl w:val="5C3AB54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01D8"/>
    <w:multiLevelType w:val="multilevel"/>
    <w:tmpl w:val="C9C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A3019"/>
    <w:multiLevelType w:val="multilevel"/>
    <w:tmpl w:val="D3C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9F3A79"/>
    <w:multiLevelType w:val="multilevel"/>
    <w:tmpl w:val="FC1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3D"/>
    <w:rsid w:val="0000728F"/>
    <w:rsid w:val="00235F3D"/>
    <w:rsid w:val="00626122"/>
    <w:rsid w:val="006A6A2C"/>
    <w:rsid w:val="007F0742"/>
    <w:rsid w:val="0082568E"/>
    <w:rsid w:val="00AD3C55"/>
    <w:rsid w:val="00CA2150"/>
    <w:rsid w:val="00E33B10"/>
    <w:rsid w:val="00F61C17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A845"/>
  <w15:chartTrackingRefBased/>
  <w15:docId w15:val="{3A1F3209-4824-421F-A8C8-15D8DAB4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3D"/>
    <w:pPr>
      <w:spacing w:after="10" w:line="247" w:lineRule="auto"/>
      <w:ind w:left="715" w:hanging="370"/>
      <w:jc w:val="both"/>
    </w:pPr>
    <w:rPr>
      <w:rFonts w:ascii="Arial" w:eastAsia="Arial" w:hAnsi="Arial" w:cs="Arial"/>
      <w:color w:val="000000"/>
      <w:sz w:val="24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2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21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F3D"/>
    <w:rPr>
      <w:rFonts w:ascii="Segoe UI" w:eastAsia="Arial" w:hAnsi="Segoe UI" w:cs="Segoe UI"/>
      <w:color w:val="000000"/>
      <w:sz w:val="18"/>
      <w:szCs w:val="18"/>
      <w:lang w:val="es-CO" w:eastAsia="es-CO"/>
    </w:rPr>
  </w:style>
  <w:style w:type="paragraph" w:styleId="NormalWeb">
    <w:name w:val="Normal (Web)"/>
    <w:basedOn w:val="Normal"/>
    <w:uiPriority w:val="99"/>
    <w:unhideWhenUsed/>
    <w:rsid w:val="00235F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rrafodelista">
    <w:name w:val="List Paragraph"/>
    <w:basedOn w:val="Normal"/>
    <w:uiPriority w:val="34"/>
    <w:qFormat/>
    <w:rsid w:val="0082568E"/>
    <w:pPr>
      <w:ind w:left="720"/>
      <w:contextualSpacing/>
    </w:pPr>
  </w:style>
  <w:style w:type="paragraph" w:customStyle="1" w:styleId="Default">
    <w:name w:val="Default"/>
    <w:rsid w:val="00CA2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21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215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s-CO" w:eastAsia="es-CO"/>
    </w:rPr>
  </w:style>
  <w:style w:type="table" w:styleId="Tablaconcuadrcula">
    <w:name w:val="Table Grid"/>
    <w:basedOn w:val="Tablanormal"/>
    <w:uiPriority w:val="39"/>
    <w:rsid w:val="00CA215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3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10"/>
    <w:rPr>
      <w:rFonts w:ascii="Arial" w:eastAsia="Arial" w:hAnsi="Arial" w:cs="Arial"/>
      <w:color w:val="000000"/>
      <w:sz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E33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10"/>
    <w:rPr>
      <w:rFonts w:ascii="Arial" w:eastAsia="Arial" w:hAnsi="Arial" w:cs="Arial"/>
      <w:color w:val="000000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20D7-5DBA-441F-A239-F64DABCB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Milton Murillo</cp:lastModifiedBy>
  <cp:revision>2</cp:revision>
  <cp:lastPrinted>2020-06-05T18:59:00Z</cp:lastPrinted>
  <dcterms:created xsi:type="dcterms:W3CDTF">2021-03-01T22:55:00Z</dcterms:created>
  <dcterms:modified xsi:type="dcterms:W3CDTF">2021-03-01T22:55:00Z</dcterms:modified>
</cp:coreProperties>
</file>